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01" w:rsidRPr="00223CC4" w:rsidRDefault="0090668E" w:rsidP="00626C08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01" w:rsidRPr="00223CC4" w:rsidRDefault="00F5112D" w:rsidP="00912A01">
      <w:pPr>
        <w:pStyle w:val="a4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ІВАНО-ФРАНКІВСЬКА ОБЛАСНА ПРОКУРАТУРА</w:t>
      </w:r>
    </w:p>
    <w:p w:rsidR="00912A01" w:rsidRPr="0093630B" w:rsidRDefault="00912A01" w:rsidP="00912A01">
      <w:pPr>
        <w:pStyle w:val="1"/>
        <w:ind w:left="2880" w:firstLine="0"/>
        <w:rPr>
          <w:sz w:val="18"/>
        </w:rPr>
      </w:pPr>
    </w:p>
    <w:p w:rsidR="00912A01" w:rsidRDefault="00912A01" w:rsidP="002B14C2">
      <w:pPr>
        <w:pStyle w:val="1"/>
        <w:ind w:left="0" w:firstLine="0"/>
        <w:jc w:val="center"/>
      </w:pPr>
      <w:r>
        <w:t>Н А К А З</w:t>
      </w:r>
    </w:p>
    <w:p w:rsidR="00F3598D" w:rsidRPr="00F3598D" w:rsidRDefault="00F3598D" w:rsidP="00F3598D"/>
    <w:p w:rsidR="00F3598D" w:rsidRDefault="00F3598D" w:rsidP="00F3598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3598D" w:rsidTr="00F3598D">
        <w:tc>
          <w:tcPr>
            <w:tcW w:w="3284" w:type="dxa"/>
          </w:tcPr>
          <w:p w:rsidR="00F3598D" w:rsidRDefault="00A8261A" w:rsidP="00A8261A">
            <w:r>
              <w:rPr>
                <w:b/>
                <w:szCs w:val="28"/>
              </w:rPr>
              <w:t>15</w:t>
            </w:r>
            <w:r w:rsidR="0030704F">
              <w:rPr>
                <w:b/>
                <w:szCs w:val="28"/>
              </w:rPr>
              <w:t xml:space="preserve"> </w:t>
            </w:r>
            <w:r w:rsidR="00F5112D">
              <w:rPr>
                <w:b/>
                <w:szCs w:val="28"/>
              </w:rPr>
              <w:t>червня</w:t>
            </w:r>
            <w:r w:rsidR="00656B45">
              <w:rPr>
                <w:b/>
                <w:szCs w:val="28"/>
              </w:rPr>
              <w:t xml:space="preserve"> 2022</w:t>
            </w:r>
            <w:r w:rsidR="00F3598D" w:rsidRPr="009D2EDF">
              <w:rPr>
                <w:b/>
                <w:szCs w:val="28"/>
              </w:rPr>
              <w:t xml:space="preserve"> року</w:t>
            </w:r>
          </w:p>
        </w:tc>
        <w:tc>
          <w:tcPr>
            <w:tcW w:w="3285" w:type="dxa"/>
          </w:tcPr>
          <w:p w:rsidR="00F3598D" w:rsidRDefault="00F5112D" w:rsidP="00F5112D">
            <w:pPr>
              <w:jc w:val="center"/>
            </w:pPr>
            <w:r>
              <w:rPr>
                <w:b/>
                <w:szCs w:val="28"/>
              </w:rPr>
              <w:t>Івано-Франківськ</w:t>
            </w:r>
          </w:p>
        </w:tc>
        <w:tc>
          <w:tcPr>
            <w:tcW w:w="3285" w:type="dxa"/>
          </w:tcPr>
          <w:p w:rsidR="00F3598D" w:rsidRPr="00F3598D" w:rsidRDefault="00F3598D" w:rsidP="00A8261A">
            <w:pPr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№</w:t>
            </w:r>
            <w:r w:rsidR="00C34559">
              <w:rPr>
                <w:b/>
                <w:szCs w:val="28"/>
              </w:rPr>
              <w:t xml:space="preserve"> </w:t>
            </w:r>
            <w:r w:rsidR="00A8261A">
              <w:rPr>
                <w:b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F3598D" w:rsidRDefault="00F3598D" w:rsidP="00F3598D"/>
    <w:p w:rsidR="00656B45" w:rsidRPr="00F3598D" w:rsidRDefault="00656B45" w:rsidP="00F3598D"/>
    <w:p w:rsidR="00656B45" w:rsidRPr="0000255A" w:rsidRDefault="00656B45" w:rsidP="00656B45">
      <w:pPr>
        <w:rPr>
          <w:b/>
          <w:bCs/>
          <w:color w:val="000000"/>
          <w:szCs w:val="28"/>
        </w:rPr>
      </w:pPr>
      <w:r w:rsidRPr="0000255A">
        <w:rPr>
          <w:b/>
          <w:bCs/>
          <w:color w:val="000000"/>
          <w:szCs w:val="28"/>
        </w:rPr>
        <w:t xml:space="preserve">Про затвердження Регламенту </w:t>
      </w:r>
    </w:p>
    <w:p w:rsidR="00656B45" w:rsidRDefault="00F5112D" w:rsidP="00656B45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Івано-Франківської обласної </w:t>
      </w:r>
      <w:r w:rsidR="00656B45">
        <w:rPr>
          <w:b/>
          <w:bCs/>
          <w:color w:val="000000"/>
          <w:szCs w:val="28"/>
        </w:rPr>
        <w:t>прокура</w:t>
      </w:r>
      <w:r>
        <w:rPr>
          <w:b/>
          <w:bCs/>
          <w:color w:val="000000"/>
          <w:szCs w:val="28"/>
        </w:rPr>
        <w:t>тури</w:t>
      </w:r>
      <w:r w:rsidR="00656B45" w:rsidRPr="0000255A">
        <w:rPr>
          <w:b/>
          <w:bCs/>
          <w:color w:val="000000"/>
          <w:szCs w:val="28"/>
        </w:rPr>
        <w:t xml:space="preserve"> </w:t>
      </w:r>
    </w:p>
    <w:p w:rsidR="00656B45" w:rsidRPr="0000255A" w:rsidRDefault="00656B45" w:rsidP="00656B45">
      <w:pPr>
        <w:rPr>
          <w:b/>
          <w:bCs/>
          <w:color w:val="000000"/>
          <w:szCs w:val="28"/>
        </w:rPr>
      </w:pPr>
    </w:p>
    <w:p w:rsidR="00656B45" w:rsidRPr="0000255A" w:rsidRDefault="00656B45" w:rsidP="00656B45">
      <w:pPr>
        <w:jc w:val="center"/>
        <w:rPr>
          <w:sz w:val="22"/>
          <w:szCs w:val="28"/>
        </w:rPr>
      </w:pPr>
    </w:p>
    <w:p w:rsidR="00656B45" w:rsidRDefault="00656B45" w:rsidP="00656B45">
      <w:pPr>
        <w:ind w:firstLine="74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Відповідно до статті </w:t>
      </w:r>
      <w:r w:rsidR="00300E30">
        <w:rPr>
          <w:bCs/>
          <w:color w:val="000000"/>
          <w:szCs w:val="28"/>
        </w:rPr>
        <w:t>11</w:t>
      </w:r>
      <w:r w:rsidRPr="0000255A">
        <w:rPr>
          <w:bCs/>
          <w:color w:val="000000"/>
          <w:szCs w:val="28"/>
        </w:rPr>
        <w:t xml:space="preserve"> Закону України «Про прокуратуру</w:t>
      </w:r>
      <w:r w:rsidRPr="0000255A">
        <w:rPr>
          <w:color w:val="000000"/>
          <w:szCs w:val="28"/>
        </w:rPr>
        <w:t>»</w:t>
      </w:r>
      <w:r w:rsidR="00532105">
        <w:rPr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з</w:t>
      </w:r>
      <w:r w:rsidRPr="0000255A">
        <w:rPr>
          <w:bCs/>
          <w:color w:val="000000"/>
          <w:szCs w:val="28"/>
        </w:rPr>
        <w:t xml:space="preserve"> метою удосконалення організації роботи, </w:t>
      </w:r>
      <w:r w:rsidRPr="0000255A">
        <w:rPr>
          <w:szCs w:val="28"/>
        </w:rPr>
        <w:t>забезпечення належної взаємодії структурних підрозділів</w:t>
      </w:r>
      <w:r>
        <w:rPr>
          <w:szCs w:val="28"/>
        </w:rPr>
        <w:t xml:space="preserve"> </w:t>
      </w:r>
      <w:r w:rsidR="00300E30">
        <w:rPr>
          <w:szCs w:val="28"/>
        </w:rPr>
        <w:t>обласної прокуратури</w:t>
      </w:r>
      <w:r w:rsidRPr="0000255A">
        <w:rPr>
          <w:szCs w:val="28"/>
        </w:rPr>
        <w:t xml:space="preserve">, </w:t>
      </w:r>
    </w:p>
    <w:p w:rsidR="00656B45" w:rsidRPr="0000255A" w:rsidRDefault="00656B45" w:rsidP="00656B45">
      <w:pPr>
        <w:ind w:firstLine="748"/>
        <w:jc w:val="both"/>
        <w:rPr>
          <w:bCs/>
          <w:color w:val="000000"/>
          <w:szCs w:val="28"/>
        </w:rPr>
      </w:pPr>
    </w:p>
    <w:p w:rsidR="00656B45" w:rsidRPr="0000255A" w:rsidRDefault="00656B45" w:rsidP="00656B45">
      <w:pPr>
        <w:ind w:firstLine="748"/>
        <w:rPr>
          <w:bCs/>
          <w:sz w:val="16"/>
          <w:szCs w:val="28"/>
        </w:rPr>
      </w:pPr>
      <w:r w:rsidRPr="0000255A">
        <w:rPr>
          <w:bCs/>
          <w:szCs w:val="28"/>
        </w:rPr>
        <w:tab/>
      </w:r>
      <w:r w:rsidRPr="0000255A">
        <w:rPr>
          <w:bCs/>
          <w:szCs w:val="28"/>
        </w:rPr>
        <w:tab/>
      </w:r>
      <w:r w:rsidRPr="0000255A">
        <w:rPr>
          <w:bCs/>
          <w:szCs w:val="28"/>
        </w:rPr>
        <w:tab/>
      </w:r>
      <w:r w:rsidRPr="0000255A">
        <w:rPr>
          <w:bCs/>
          <w:szCs w:val="28"/>
        </w:rPr>
        <w:tab/>
      </w:r>
      <w:r w:rsidRPr="0000255A">
        <w:rPr>
          <w:bCs/>
          <w:szCs w:val="28"/>
        </w:rPr>
        <w:tab/>
      </w:r>
    </w:p>
    <w:p w:rsidR="00656B45" w:rsidRDefault="00656B45" w:rsidP="00656B45">
      <w:pPr>
        <w:rPr>
          <w:b/>
          <w:bCs/>
          <w:color w:val="000000"/>
          <w:szCs w:val="28"/>
        </w:rPr>
      </w:pPr>
      <w:r w:rsidRPr="0000255A">
        <w:rPr>
          <w:b/>
          <w:bCs/>
          <w:color w:val="000000"/>
          <w:szCs w:val="28"/>
        </w:rPr>
        <w:t>Н А К А З У Ю :</w:t>
      </w:r>
    </w:p>
    <w:p w:rsidR="00656B45" w:rsidRPr="0000255A" w:rsidRDefault="00656B45" w:rsidP="00656B45">
      <w:pPr>
        <w:rPr>
          <w:b/>
          <w:bCs/>
          <w:color w:val="000000"/>
          <w:szCs w:val="28"/>
        </w:rPr>
      </w:pPr>
    </w:p>
    <w:p w:rsidR="00656B45" w:rsidRPr="00FE51DC" w:rsidRDefault="00656B45" w:rsidP="00532105">
      <w:pPr>
        <w:spacing w:before="120"/>
        <w:ind w:firstLine="709"/>
        <w:jc w:val="both"/>
        <w:rPr>
          <w:szCs w:val="28"/>
        </w:rPr>
      </w:pPr>
      <w:r w:rsidRPr="00FE51DC">
        <w:rPr>
          <w:b/>
          <w:szCs w:val="28"/>
        </w:rPr>
        <w:t>1.</w:t>
      </w:r>
      <w:r>
        <w:rPr>
          <w:szCs w:val="28"/>
        </w:rPr>
        <w:tab/>
      </w:r>
      <w:r w:rsidRPr="00FE51DC">
        <w:rPr>
          <w:szCs w:val="28"/>
        </w:rPr>
        <w:t>З</w:t>
      </w:r>
      <w:r>
        <w:rPr>
          <w:szCs w:val="28"/>
        </w:rPr>
        <w:t xml:space="preserve">атвердити Регламент </w:t>
      </w:r>
      <w:r w:rsidR="00300E30">
        <w:rPr>
          <w:szCs w:val="28"/>
        </w:rPr>
        <w:t xml:space="preserve">Івано-Франківської обласної прокуратури </w:t>
      </w:r>
      <w:r w:rsidRPr="00FE51DC">
        <w:rPr>
          <w:szCs w:val="28"/>
        </w:rPr>
        <w:t>(далі –</w:t>
      </w:r>
      <w:r>
        <w:rPr>
          <w:szCs w:val="28"/>
        </w:rPr>
        <w:t xml:space="preserve"> </w:t>
      </w:r>
      <w:r w:rsidRPr="00FE51DC">
        <w:rPr>
          <w:szCs w:val="28"/>
        </w:rPr>
        <w:t xml:space="preserve">Регламент), що додається. </w:t>
      </w:r>
    </w:p>
    <w:p w:rsidR="00656B45" w:rsidRPr="005D0450" w:rsidRDefault="00656B45" w:rsidP="00532105">
      <w:pPr>
        <w:spacing w:before="120" w:after="120"/>
        <w:ind w:firstLine="709"/>
        <w:jc w:val="both"/>
        <w:rPr>
          <w:szCs w:val="28"/>
        </w:rPr>
      </w:pPr>
      <w:r>
        <w:rPr>
          <w:b/>
          <w:szCs w:val="28"/>
        </w:rPr>
        <w:t>2</w:t>
      </w:r>
      <w:r w:rsidRPr="0000255A">
        <w:rPr>
          <w:b/>
          <w:szCs w:val="28"/>
        </w:rPr>
        <w:t>.</w:t>
      </w:r>
      <w:r w:rsidRPr="0000255A">
        <w:rPr>
          <w:szCs w:val="28"/>
        </w:rPr>
        <w:tab/>
      </w:r>
      <w:r>
        <w:rPr>
          <w:szCs w:val="28"/>
        </w:rPr>
        <w:t xml:space="preserve">Визнати таким, що втратив чинність, наказ </w:t>
      </w:r>
      <w:r w:rsidR="00532105">
        <w:rPr>
          <w:szCs w:val="28"/>
        </w:rPr>
        <w:t xml:space="preserve">керівника обласної прокуратури </w:t>
      </w:r>
      <w:r>
        <w:rPr>
          <w:szCs w:val="28"/>
        </w:rPr>
        <w:t xml:space="preserve">від </w:t>
      </w:r>
      <w:r w:rsidR="00532105">
        <w:rPr>
          <w:szCs w:val="28"/>
        </w:rPr>
        <w:t>21.05.2021</w:t>
      </w:r>
      <w:r>
        <w:rPr>
          <w:szCs w:val="28"/>
        </w:rPr>
        <w:t xml:space="preserve"> № </w:t>
      </w:r>
      <w:r w:rsidR="00532105">
        <w:rPr>
          <w:szCs w:val="28"/>
        </w:rPr>
        <w:t>31</w:t>
      </w:r>
      <w:r>
        <w:rPr>
          <w:szCs w:val="28"/>
        </w:rPr>
        <w:t xml:space="preserve"> «Про затвердження Регламенту </w:t>
      </w:r>
      <w:r w:rsidR="00532105">
        <w:rPr>
          <w:szCs w:val="28"/>
        </w:rPr>
        <w:br/>
        <w:t>Івано-Франківської обласної прокуратури</w:t>
      </w:r>
      <w:r>
        <w:rPr>
          <w:szCs w:val="28"/>
        </w:rPr>
        <w:t>»</w:t>
      </w:r>
      <w:r w:rsidRPr="000B6531">
        <w:rPr>
          <w:szCs w:val="28"/>
        </w:rPr>
        <w:t>.</w:t>
      </w:r>
      <w:r>
        <w:rPr>
          <w:szCs w:val="28"/>
        </w:rPr>
        <w:t xml:space="preserve"> </w:t>
      </w:r>
    </w:p>
    <w:p w:rsidR="00656B45" w:rsidRPr="0000255A" w:rsidRDefault="00656B45" w:rsidP="00532105">
      <w:pPr>
        <w:spacing w:before="120" w:after="120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Pr="0000255A">
        <w:rPr>
          <w:b/>
          <w:szCs w:val="28"/>
        </w:rPr>
        <w:t>.</w:t>
      </w:r>
      <w:r w:rsidRPr="0000255A">
        <w:rPr>
          <w:szCs w:val="28"/>
        </w:rPr>
        <w:tab/>
      </w:r>
      <w:r>
        <w:rPr>
          <w:szCs w:val="28"/>
        </w:rPr>
        <w:t>Перш</w:t>
      </w:r>
      <w:r w:rsidR="00532105">
        <w:rPr>
          <w:szCs w:val="28"/>
        </w:rPr>
        <w:t>ому</w:t>
      </w:r>
      <w:r>
        <w:rPr>
          <w:szCs w:val="28"/>
        </w:rPr>
        <w:t xml:space="preserve"> заступник</w:t>
      </w:r>
      <w:r w:rsidR="00532105">
        <w:rPr>
          <w:szCs w:val="28"/>
        </w:rPr>
        <w:t>у</w:t>
      </w:r>
      <w:r>
        <w:rPr>
          <w:szCs w:val="28"/>
        </w:rPr>
        <w:t xml:space="preserve"> та з</w:t>
      </w:r>
      <w:r w:rsidRPr="0000255A">
        <w:rPr>
          <w:szCs w:val="28"/>
        </w:rPr>
        <w:t>аступник</w:t>
      </w:r>
      <w:r w:rsidR="00532105">
        <w:rPr>
          <w:szCs w:val="28"/>
        </w:rPr>
        <w:t xml:space="preserve">у керівника обласної прокуратури, </w:t>
      </w:r>
      <w:r w:rsidRPr="0000255A">
        <w:rPr>
          <w:szCs w:val="28"/>
        </w:rPr>
        <w:t xml:space="preserve">керівникам самостійних структурних підрозділів </w:t>
      </w:r>
      <w:r w:rsidR="00532105">
        <w:rPr>
          <w:szCs w:val="28"/>
        </w:rPr>
        <w:t xml:space="preserve">обласної прокуратури </w:t>
      </w:r>
      <w:r w:rsidRPr="0000255A">
        <w:rPr>
          <w:szCs w:val="28"/>
        </w:rPr>
        <w:t>забезпечити виконання вимог Регламент</w:t>
      </w:r>
      <w:r>
        <w:rPr>
          <w:szCs w:val="28"/>
        </w:rPr>
        <w:t>у.</w:t>
      </w:r>
    </w:p>
    <w:p w:rsidR="00556C94" w:rsidRDefault="00912A01" w:rsidP="009B24A6">
      <w:pPr>
        <w:spacing w:after="120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B2718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</w:t>
      </w:r>
      <w:r w:rsidR="008C3EC2">
        <w:rPr>
          <w:b/>
          <w:szCs w:val="28"/>
        </w:rPr>
        <w:t xml:space="preserve">           </w:t>
      </w:r>
      <w:r w:rsidR="00A00541">
        <w:rPr>
          <w:b/>
          <w:szCs w:val="28"/>
        </w:rPr>
        <w:t xml:space="preserve">  </w:t>
      </w:r>
      <w:r w:rsidR="000D67EF">
        <w:rPr>
          <w:b/>
          <w:szCs w:val="28"/>
        </w:rPr>
        <w:t xml:space="preserve">      </w:t>
      </w:r>
      <w:r w:rsidR="007F77D9">
        <w:rPr>
          <w:b/>
          <w:szCs w:val="28"/>
        </w:rPr>
        <w:t xml:space="preserve">   </w:t>
      </w:r>
      <w:r w:rsidR="001B54CF">
        <w:rPr>
          <w:b/>
          <w:szCs w:val="28"/>
        </w:rPr>
        <w:t xml:space="preserve">  </w:t>
      </w:r>
      <w:r w:rsidR="00F3598D">
        <w:rPr>
          <w:b/>
          <w:szCs w:val="28"/>
        </w:rPr>
        <w:t xml:space="preserve">      </w:t>
      </w:r>
    </w:p>
    <w:p w:rsidR="00912A01" w:rsidRPr="007B016E" w:rsidRDefault="00532105" w:rsidP="00912A01">
      <w:pPr>
        <w:rPr>
          <w:b/>
          <w:szCs w:val="28"/>
        </w:rPr>
      </w:pPr>
      <w:r>
        <w:rPr>
          <w:b/>
          <w:szCs w:val="28"/>
        </w:rPr>
        <w:t xml:space="preserve">Керівник обласної прокуратури </w:t>
      </w:r>
      <w:r w:rsidR="00A27ADD">
        <w:rPr>
          <w:b/>
          <w:szCs w:val="28"/>
        </w:rPr>
        <w:tab/>
      </w:r>
      <w:r w:rsidR="00A27ADD">
        <w:rPr>
          <w:b/>
          <w:szCs w:val="28"/>
        </w:rPr>
        <w:tab/>
      </w:r>
      <w:r w:rsidR="00862F3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Роман ХИМА</w:t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  <w:r w:rsidR="00912A01">
        <w:rPr>
          <w:b/>
          <w:szCs w:val="28"/>
        </w:rPr>
        <w:tab/>
      </w:r>
    </w:p>
    <w:p w:rsidR="00912A01" w:rsidRDefault="00912A01" w:rsidP="00912A01"/>
    <w:p w:rsidR="00912A01" w:rsidRDefault="00912A01" w:rsidP="00912A01"/>
    <w:p w:rsidR="00356116" w:rsidRDefault="00356116"/>
    <w:sectPr w:rsidR="00356116" w:rsidSect="00F51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BE" w:rsidRDefault="006D6CBE">
      <w:r>
        <w:separator/>
      </w:r>
    </w:p>
  </w:endnote>
  <w:endnote w:type="continuationSeparator" w:id="0">
    <w:p w:rsidR="006D6CBE" w:rsidRDefault="006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BE" w:rsidRDefault="006D6CBE">
      <w:r>
        <w:separator/>
      </w:r>
    </w:p>
  </w:footnote>
  <w:footnote w:type="continuationSeparator" w:id="0">
    <w:p w:rsidR="006D6CBE" w:rsidRDefault="006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Default="00E26279" w:rsidP="00912A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79" w:rsidRDefault="00E262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79" w:rsidRPr="00222F53" w:rsidRDefault="00E26279" w:rsidP="00912A01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222F53">
      <w:rPr>
        <w:rStyle w:val="a9"/>
        <w:sz w:val="24"/>
        <w:szCs w:val="24"/>
      </w:rPr>
      <w:fldChar w:fldCharType="begin"/>
    </w:r>
    <w:r w:rsidRPr="00222F53">
      <w:rPr>
        <w:rStyle w:val="a9"/>
        <w:sz w:val="24"/>
        <w:szCs w:val="24"/>
      </w:rPr>
      <w:instrText xml:space="preserve">PAGE  </w:instrText>
    </w:r>
    <w:r w:rsidRPr="00222F53">
      <w:rPr>
        <w:rStyle w:val="a9"/>
        <w:sz w:val="24"/>
        <w:szCs w:val="24"/>
      </w:rPr>
      <w:fldChar w:fldCharType="separate"/>
    </w:r>
    <w:r w:rsidR="001A70E3">
      <w:rPr>
        <w:rStyle w:val="a9"/>
        <w:noProof/>
        <w:sz w:val="24"/>
        <w:szCs w:val="24"/>
      </w:rPr>
      <w:t>2</w:t>
    </w:r>
    <w:r w:rsidRPr="00222F53">
      <w:rPr>
        <w:rStyle w:val="a9"/>
        <w:sz w:val="24"/>
        <w:szCs w:val="24"/>
      </w:rPr>
      <w:fldChar w:fldCharType="end"/>
    </w:r>
  </w:p>
  <w:p w:rsidR="00E26279" w:rsidRDefault="00E26279" w:rsidP="00912A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93" w:rsidRDefault="005F08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1"/>
    <w:rsid w:val="000044FB"/>
    <w:rsid w:val="000141F4"/>
    <w:rsid w:val="00014773"/>
    <w:rsid w:val="00021692"/>
    <w:rsid w:val="000422EE"/>
    <w:rsid w:val="00043237"/>
    <w:rsid w:val="00046509"/>
    <w:rsid w:val="00055246"/>
    <w:rsid w:val="00061035"/>
    <w:rsid w:val="00061C30"/>
    <w:rsid w:val="00061F03"/>
    <w:rsid w:val="00071593"/>
    <w:rsid w:val="00071E66"/>
    <w:rsid w:val="000752E6"/>
    <w:rsid w:val="000A1199"/>
    <w:rsid w:val="000B3F02"/>
    <w:rsid w:val="000C15EE"/>
    <w:rsid w:val="000D67EF"/>
    <w:rsid w:val="000D6CBC"/>
    <w:rsid w:val="000F1F54"/>
    <w:rsid w:val="000F71C1"/>
    <w:rsid w:val="00103F20"/>
    <w:rsid w:val="00104E12"/>
    <w:rsid w:val="00111686"/>
    <w:rsid w:val="00116FED"/>
    <w:rsid w:val="001312F2"/>
    <w:rsid w:val="00140EE3"/>
    <w:rsid w:val="00143860"/>
    <w:rsid w:val="00153EAE"/>
    <w:rsid w:val="00170CCB"/>
    <w:rsid w:val="001815F7"/>
    <w:rsid w:val="001A4C7E"/>
    <w:rsid w:val="001A6619"/>
    <w:rsid w:val="001A70E3"/>
    <w:rsid w:val="001B2718"/>
    <w:rsid w:val="001B4B42"/>
    <w:rsid w:val="001B54CF"/>
    <w:rsid w:val="001C0B58"/>
    <w:rsid w:val="001C213B"/>
    <w:rsid w:val="001D1BE7"/>
    <w:rsid w:val="001D21F0"/>
    <w:rsid w:val="001D7ECE"/>
    <w:rsid w:val="001E0608"/>
    <w:rsid w:val="00201047"/>
    <w:rsid w:val="00216472"/>
    <w:rsid w:val="00223CC4"/>
    <w:rsid w:val="00223EF3"/>
    <w:rsid w:val="00256843"/>
    <w:rsid w:val="00263F70"/>
    <w:rsid w:val="00271F8F"/>
    <w:rsid w:val="00274712"/>
    <w:rsid w:val="00277CE5"/>
    <w:rsid w:val="00281675"/>
    <w:rsid w:val="00282B59"/>
    <w:rsid w:val="00282DA8"/>
    <w:rsid w:val="002B0292"/>
    <w:rsid w:val="002B14C2"/>
    <w:rsid w:val="002B39F6"/>
    <w:rsid w:val="002C2862"/>
    <w:rsid w:val="002C4DB4"/>
    <w:rsid w:val="002D0F93"/>
    <w:rsid w:val="002D3B2E"/>
    <w:rsid w:val="002E2629"/>
    <w:rsid w:val="002E28F4"/>
    <w:rsid w:val="002E5222"/>
    <w:rsid w:val="002E6B72"/>
    <w:rsid w:val="00300E30"/>
    <w:rsid w:val="00301996"/>
    <w:rsid w:val="0030704F"/>
    <w:rsid w:val="00317720"/>
    <w:rsid w:val="003250FA"/>
    <w:rsid w:val="003345C8"/>
    <w:rsid w:val="00345AEE"/>
    <w:rsid w:val="00356116"/>
    <w:rsid w:val="0037595A"/>
    <w:rsid w:val="00376B99"/>
    <w:rsid w:val="003919E0"/>
    <w:rsid w:val="003B7A1B"/>
    <w:rsid w:val="003E3DB5"/>
    <w:rsid w:val="003E66AC"/>
    <w:rsid w:val="003F4D58"/>
    <w:rsid w:val="00400A11"/>
    <w:rsid w:val="004237E2"/>
    <w:rsid w:val="00430540"/>
    <w:rsid w:val="00436FC9"/>
    <w:rsid w:val="004372D7"/>
    <w:rsid w:val="00446C01"/>
    <w:rsid w:val="00460C8F"/>
    <w:rsid w:val="0046121A"/>
    <w:rsid w:val="00461930"/>
    <w:rsid w:val="0046283D"/>
    <w:rsid w:val="004736E3"/>
    <w:rsid w:val="00477A9D"/>
    <w:rsid w:val="00494847"/>
    <w:rsid w:val="004978AD"/>
    <w:rsid w:val="004B320C"/>
    <w:rsid w:val="004B4DA5"/>
    <w:rsid w:val="004C4DC8"/>
    <w:rsid w:val="004C5579"/>
    <w:rsid w:val="004D07D5"/>
    <w:rsid w:val="004D1369"/>
    <w:rsid w:val="004D5324"/>
    <w:rsid w:val="004E3B4F"/>
    <w:rsid w:val="004F7A4C"/>
    <w:rsid w:val="004F7FC1"/>
    <w:rsid w:val="005065A5"/>
    <w:rsid w:val="005065F2"/>
    <w:rsid w:val="00512DBE"/>
    <w:rsid w:val="00513BED"/>
    <w:rsid w:val="00532105"/>
    <w:rsid w:val="00552FB9"/>
    <w:rsid w:val="00556C94"/>
    <w:rsid w:val="005576B3"/>
    <w:rsid w:val="0056241B"/>
    <w:rsid w:val="00563402"/>
    <w:rsid w:val="00563E18"/>
    <w:rsid w:val="005675A9"/>
    <w:rsid w:val="005753EC"/>
    <w:rsid w:val="0057627F"/>
    <w:rsid w:val="00580B0F"/>
    <w:rsid w:val="005951AA"/>
    <w:rsid w:val="005B234B"/>
    <w:rsid w:val="005B35CE"/>
    <w:rsid w:val="005B6737"/>
    <w:rsid w:val="005C2C6E"/>
    <w:rsid w:val="005C43A0"/>
    <w:rsid w:val="005E3CEF"/>
    <w:rsid w:val="005E5DAE"/>
    <w:rsid w:val="005E7841"/>
    <w:rsid w:val="005F0893"/>
    <w:rsid w:val="005F53F5"/>
    <w:rsid w:val="005F6A4A"/>
    <w:rsid w:val="00610AFC"/>
    <w:rsid w:val="006125AB"/>
    <w:rsid w:val="00614F32"/>
    <w:rsid w:val="00617F0A"/>
    <w:rsid w:val="0062115B"/>
    <w:rsid w:val="00624461"/>
    <w:rsid w:val="00626C08"/>
    <w:rsid w:val="0063151A"/>
    <w:rsid w:val="00636811"/>
    <w:rsid w:val="006476AB"/>
    <w:rsid w:val="00651361"/>
    <w:rsid w:val="00656B45"/>
    <w:rsid w:val="0066762E"/>
    <w:rsid w:val="00674733"/>
    <w:rsid w:val="00680C6E"/>
    <w:rsid w:val="00685646"/>
    <w:rsid w:val="006858C4"/>
    <w:rsid w:val="00687C61"/>
    <w:rsid w:val="006A3FC7"/>
    <w:rsid w:val="006A5BB5"/>
    <w:rsid w:val="006B5E02"/>
    <w:rsid w:val="006D6378"/>
    <w:rsid w:val="006D6CBE"/>
    <w:rsid w:val="006D792E"/>
    <w:rsid w:val="006F0598"/>
    <w:rsid w:val="006F0D08"/>
    <w:rsid w:val="006F271D"/>
    <w:rsid w:val="006F5230"/>
    <w:rsid w:val="006F7324"/>
    <w:rsid w:val="006F79B9"/>
    <w:rsid w:val="00706519"/>
    <w:rsid w:val="00706A79"/>
    <w:rsid w:val="00727E6A"/>
    <w:rsid w:val="00732A58"/>
    <w:rsid w:val="0074662B"/>
    <w:rsid w:val="0076061F"/>
    <w:rsid w:val="00767EE9"/>
    <w:rsid w:val="00780DB5"/>
    <w:rsid w:val="00785DC5"/>
    <w:rsid w:val="00786CF6"/>
    <w:rsid w:val="007A57BE"/>
    <w:rsid w:val="007B14C8"/>
    <w:rsid w:val="007B772C"/>
    <w:rsid w:val="007C4927"/>
    <w:rsid w:val="007C70A2"/>
    <w:rsid w:val="007D1903"/>
    <w:rsid w:val="007D5050"/>
    <w:rsid w:val="007D6FAE"/>
    <w:rsid w:val="007E405C"/>
    <w:rsid w:val="007E453B"/>
    <w:rsid w:val="007F6E8C"/>
    <w:rsid w:val="007F77D9"/>
    <w:rsid w:val="007F7CB7"/>
    <w:rsid w:val="00820644"/>
    <w:rsid w:val="00821FE3"/>
    <w:rsid w:val="0082243E"/>
    <w:rsid w:val="008247DF"/>
    <w:rsid w:val="00830F98"/>
    <w:rsid w:val="00833707"/>
    <w:rsid w:val="00837ACB"/>
    <w:rsid w:val="008476EC"/>
    <w:rsid w:val="008524A0"/>
    <w:rsid w:val="00861DED"/>
    <w:rsid w:val="00862F30"/>
    <w:rsid w:val="0086498C"/>
    <w:rsid w:val="00872731"/>
    <w:rsid w:val="0087428B"/>
    <w:rsid w:val="00875961"/>
    <w:rsid w:val="00885D26"/>
    <w:rsid w:val="008906FF"/>
    <w:rsid w:val="00891346"/>
    <w:rsid w:val="008B3524"/>
    <w:rsid w:val="008B7512"/>
    <w:rsid w:val="008C3EC2"/>
    <w:rsid w:val="008D60ED"/>
    <w:rsid w:val="008D710E"/>
    <w:rsid w:val="008E35A7"/>
    <w:rsid w:val="008F2349"/>
    <w:rsid w:val="009046F5"/>
    <w:rsid w:val="0090668E"/>
    <w:rsid w:val="00912A01"/>
    <w:rsid w:val="0091430B"/>
    <w:rsid w:val="009265E6"/>
    <w:rsid w:val="00927CCB"/>
    <w:rsid w:val="00930AF7"/>
    <w:rsid w:val="009368D8"/>
    <w:rsid w:val="0094615B"/>
    <w:rsid w:val="00953D03"/>
    <w:rsid w:val="00955AFC"/>
    <w:rsid w:val="00963207"/>
    <w:rsid w:val="0096545E"/>
    <w:rsid w:val="00965790"/>
    <w:rsid w:val="00967A20"/>
    <w:rsid w:val="00981082"/>
    <w:rsid w:val="00985A44"/>
    <w:rsid w:val="009B24A6"/>
    <w:rsid w:val="009C33DF"/>
    <w:rsid w:val="009D0AD9"/>
    <w:rsid w:val="009D2EDF"/>
    <w:rsid w:val="009D6BF9"/>
    <w:rsid w:val="009E3544"/>
    <w:rsid w:val="009E3ED8"/>
    <w:rsid w:val="009E72D1"/>
    <w:rsid w:val="009F5427"/>
    <w:rsid w:val="009F6CB9"/>
    <w:rsid w:val="00A00541"/>
    <w:rsid w:val="00A0209D"/>
    <w:rsid w:val="00A03BAC"/>
    <w:rsid w:val="00A1484A"/>
    <w:rsid w:val="00A20ADA"/>
    <w:rsid w:val="00A27ADD"/>
    <w:rsid w:val="00A67ADA"/>
    <w:rsid w:val="00A812FC"/>
    <w:rsid w:val="00A8261A"/>
    <w:rsid w:val="00A97876"/>
    <w:rsid w:val="00AA031D"/>
    <w:rsid w:val="00AA1C01"/>
    <w:rsid w:val="00AA70B2"/>
    <w:rsid w:val="00AA7689"/>
    <w:rsid w:val="00AE503A"/>
    <w:rsid w:val="00AF2776"/>
    <w:rsid w:val="00B04D42"/>
    <w:rsid w:val="00B10AF6"/>
    <w:rsid w:val="00B15028"/>
    <w:rsid w:val="00B1726D"/>
    <w:rsid w:val="00B2240F"/>
    <w:rsid w:val="00B330F1"/>
    <w:rsid w:val="00B36A03"/>
    <w:rsid w:val="00B37437"/>
    <w:rsid w:val="00B44A90"/>
    <w:rsid w:val="00B45950"/>
    <w:rsid w:val="00B503D8"/>
    <w:rsid w:val="00B60E4F"/>
    <w:rsid w:val="00B713AF"/>
    <w:rsid w:val="00B7167D"/>
    <w:rsid w:val="00B8289F"/>
    <w:rsid w:val="00B87227"/>
    <w:rsid w:val="00B879D8"/>
    <w:rsid w:val="00B94499"/>
    <w:rsid w:val="00B95578"/>
    <w:rsid w:val="00BA15E5"/>
    <w:rsid w:val="00BA1F26"/>
    <w:rsid w:val="00BA3551"/>
    <w:rsid w:val="00BA71CB"/>
    <w:rsid w:val="00BC3D5A"/>
    <w:rsid w:val="00BC7166"/>
    <w:rsid w:val="00BD2FAF"/>
    <w:rsid w:val="00C0048E"/>
    <w:rsid w:val="00C30EC9"/>
    <w:rsid w:val="00C34559"/>
    <w:rsid w:val="00C43D20"/>
    <w:rsid w:val="00C449E3"/>
    <w:rsid w:val="00C4719E"/>
    <w:rsid w:val="00C54C18"/>
    <w:rsid w:val="00C56C31"/>
    <w:rsid w:val="00C703B1"/>
    <w:rsid w:val="00C77128"/>
    <w:rsid w:val="00C820A9"/>
    <w:rsid w:val="00C82F70"/>
    <w:rsid w:val="00C9388C"/>
    <w:rsid w:val="00CA389A"/>
    <w:rsid w:val="00CA64FC"/>
    <w:rsid w:val="00CB5B3B"/>
    <w:rsid w:val="00CC6527"/>
    <w:rsid w:val="00CC76B2"/>
    <w:rsid w:val="00CD3E7F"/>
    <w:rsid w:val="00CE088E"/>
    <w:rsid w:val="00CE4849"/>
    <w:rsid w:val="00CE4B6C"/>
    <w:rsid w:val="00CE5A2A"/>
    <w:rsid w:val="00CE68A3"/>
    <w:rsid w:val="00CE6983"/>
    <w:rsid w:val="00CF1BC0"/>
    <w:rsid w:val="00D03991"/>
    <w:rsid w:val="00D1067A"/>
    <w:rsid w:val="00D10A4E"/>
    <w:rsid w:val="00D130A1"/>
    <w:rsid w:val="00D13693"/>
    <w:rsid w:val="00D15DB7"/>
    <w:rsid w:val="00D16A62"/>
    <w:rsid w:val="00D235BA"/>
    <w:rsid w:val="00D35FEF"/>
    <w:rsid w:val="00D46D8C"/>
    <w:rsid w:val="00D86D59"/>
    <w:rsid w:val="00D90124"/>
    <w:rsid w:val="00D93BDA"/>
    <w:rsid w:val="00D93EDE"/>
    <w:rsid w:val="00D96BE3"/>
    <w:rsid w:val="00DD03EE"/>
    <w:rsid w:val="00DD241D"/>
    <w:rsid w:val="00DD4418"/>
    <w:rsid w:val="00DE0787"/>
    <w:rsid w:val="00DE1908"/>
    <w:rsid w:val="00DE3743"/>
    <w:rsid w:val="00DF4CCE"/>
    <w:rsid w:val="00E10BD9"/>
    <w:rsid w:val="00E13ED7"/>
    <w:rsid w:val="00E20800"/>
    <w:rsid w:val="00E26279"/>
    <w:rsid w:val="00E30793"/>
    <w:rsid w:val="00E42308"/>
    <w:rsid w:val="00E61F37"/>
    <w:rsid w:val="00E72634"/>
    <w:rsid w:val="00E80A5B"/>
    <w:rsid w:val="00E82F7F"/>
    <w:rsid w:val="00E87A42"/>
    <w:rsid w:val="00E955E7"/>
    <w:rsid w:val="00EA44C7"/>
    <w:rsid w:val="00EA7278"/>
    <w:rsid w:val="00EC24CF"/>
    <w:rsid w:val="00EC6F81"/>
    <w:rsid w:val="00ED4C4A"/>
    <w:rsid w:val="00ED687C"/>
    <w:rsid w:val="00EF12F0"/>
    <w:rsid w:val="00EF7DFC"/>
    <w:rsid w:val="00F25431"/>
    <w:rsid w:val="00F2677A"/>
    <w:rsid w:val="00F31D73"/>
    <w:rsid w:val="00F32BAC"/>
    <w:rsid w:val="00F3598D"/>
    <w:rsid w:val="00F5112D"/>
    <w:rsid w:val="00F630AE"/>
    <w:rsid w:val="00F648A8"/>
    <w:rsid w:val="00F76602"/>
    <w:rsid w:val="00F83A0F"/>
    <w:rsid w:val="00F84756"/>
    <w:rsid w:val="00F93D97"/>
    <w:rsid w:val="00F94848"/>
    <w:rsid w:val="00FA40D3"/>
    <w:rsid w:val="00FA6F91"/>
    <w:rsid w:val="00FB3203"/>
    <w:rsid w:val="00FC540B"/>
    <w:rsid w:val="00FD1207"/>
    <w:rsid w:val="00FD1C00"/>
    <w:rsid w:val="00FD406F"/>
    <w:rsid w:val="00FD6F0B"/>
    <w:rsid w:val="00FE29E0"/>
    <w:rsid w:val="00FF2CA4"/>
    <w:rsid w:val="00FF6701"/>
    <w:rsid w:val="00FF73A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і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и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F089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2022-02-22T15:05:00Z</dcterms:created>
  <dcterms:modified xsi:type="dcterms:W3CDTF">2022-06-15T14:33:00Z</dcterms:modified>
</cp:coreProperties>
</file>